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1.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C4B10">
        <w:t xml:space="preserve"> </w:t>
      </w:r>
      <w:hyperlink r:id="rId5" w:history="1">
        <w:r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подбора, учета и подготовки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дерации формах.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2.</w:t>
      </w:r>
    </w:p>
    <w:p w:rsidR="00680235" w:rsidRDefault="00F23336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6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осуществления отдельных полномочий органов опеки и попечительства в отношении несовершеннолетних граждан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 и детей, оста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вшихся без попечения родителей.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3.</w:t>
      </w:r>
    </w:p>
    <w:p w:rsidR="00680235" w:rsidRDefault="00F23336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7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заключения договора об осуществлении опеки или попечительства в отношении н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есовершеннолетнего подопечного.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4.</w:t>
      </w:r>
    </w:p>
    <w:p w:rsidR="00680235" w:rsidRDefault="00F23336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8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создания приемной семьи и осуществления </w:t>
      </w:r>
      <w:proofErr w:type="gramStart"/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контроля за</w:t>
      </w:r>
      <w:proofErr w:type="gramEnd"/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условиями жизни и воспитания р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ебенка (детей) в приемной семье.</w:t>
      </w:r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5.</w:t>
      </w:r>
    </w:p>
    <w:p w:rsidR="00680235" w:rsidRDefault="00F23336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9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осуществления органами опеки и попечительства проверки условий жизни несовершеннолетних подопечных, соблюдения опекунами или попечителями прав и законных интересов несовершеннолетних подопечных, обеспечения сохранности их имущества, а также выполнения опекунами или попечителями требований к осуществлению своих прав и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исполнению своих обязанностей.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6.</w:t>
      </w:r>
    </w:p>
    <w:p w:rsidR="00680235" w:rsidRPr="006C4B10" w:rsidRDefault="00F23336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ведения личных дел</w:t>
      </w:r>
      <w:r w:rsidR="006A4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несовершеннолетних подопечных.</w:t>
      </w:r>
    </w:p>
    <w:p w:rsidR="004D34AE" w:rsidRDefault="004D34AE" w:rsidP="004D34AE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7.</w:t>
      </w:r>
    </w:p>
    <w:p w:rsidR="004D34AE" w:rsidRPr="006C4B10" w:rsidRDefault="004D34AE" w:rsidP="004D34AE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6C4B10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Основные направления деятельности органов опеки и попечительства по исполнению ФЗ от 2406.1999 № 120-ФЗ «Об основах системы профилактики безнадзорности и прав</w:t>
      </w:r>
      <w:r w:rsidR="00B96675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онарушений несовершеннолетних»</w:t>
      </w:r>
      <w:r w:rsidR="00B96675" w:rsidRPr="00B96675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 xml:space="preserve"> </w:t>
      </w:r>
      <w:r w:rsidRPr="006C4B10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(ст. 16)</w:t>
      </w:r>
      <w:r w:rsidR="006A42AC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.</w:t>
      </w:r>
    </w:p>
    <w:p w:rsidR="00220992" w:rsidRPr="00B96675" w:rsidRDefault="00220992" w:rsidP="00220992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 xml:space="preserve">ВОПРОС </w:t>
      </w:r>
      <w:r w:rsidRPr="00B96675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.</w:t>
      </w:r>
    </w:p>
    <w:p w:rsidR="00220992" w:rsidRPr="006E1305" w:rsidRDefault="006E1305" w:rsidP="00220992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6E1305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Подготовка в соответствии с Ф</w:t>
      </w:r>
      <w:r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едеральным законом от 24.04.2008 №48-ФЗ</w:t>
      </w:r>
      <w:r w:rsidRPr="006E1305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 xml:space="preserve"> «Об опеке и попечительстве» разрешений на совершение сделок с имуществом подопечных несовершеннолетних лиц.</w:t>
      </w:r>
    </w:p>
    <w:p w:rsidR="005615A6" w:rsidRDefault="005615A6" w:rsidP="005615A6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lastRenderedPageBreak/>
        <w:t>ВОПРОС 9.</w:t>
      </w:r>
    </w:p>
    <w:p w:rsidR="005615A6" w:rsidRPr="00C76DB6" w:rsidRDefault="005615A6" w:rsidP="005615A6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C76DB6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Осуществление межведомственного электронного взаимодействия при предоставле</w:t>
      </w:r>
      <w:r w:rsidR="00E73A1D" w:rsidRPr="00C76DB6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нии государственных услуг.</w:t>
      </w:r>
    </w:p>
    <w:p w:rsidR="0022741D" w:rsidRDefault="0022741D" w:rsidP="0022741D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10.</w:t>
      </w:r>
    </w:p>
    <w:p w:rsidR="00F23336" w:rsidRDefault="0022741D" w:rsidP="0022741D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val="en-US" w:eastAsia="ru-RU"/>
        </w:rPr>
      </w:pPr>
      <w:r w:rsidRPr="000C6D9A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Выявление и учет детей, ост</w:t>
      </w:r>
      <w:r w:rsidR="002033A3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авшихся без попечения родителей</w:t>
      </w:r>
      <w:r w:rsidR="00B96675" w:rsidRPr="00F23336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,</w:t>
      </w:r>
    </w:p>
    <w:p w:rsidR="0022741D" w:rsidRPr="000C6D9A" w:rsidRDefault="0022741D" w:rsidP="0022741D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bookmarkStart w:id="0" w:name="_GoBack"/>
      <w:bookmarkEnd w:id="0"/>
      <w:r w:rsidRPr="000C6D9A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 xml:space="preserve"> (ст. </w:t>
      </w:r>
      <w:r w:rsidR="000C6D9A" w:rsidRPr="000C6D9A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122 Семейного кодекса</w:t>
      </w:r>
      <w:r w:rsidRPr="000C6D9A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)</w:t>
      </w:r>
      <w:r w:rsidR="002033A3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.</w:t>
      </w:r>
    </w:p>
    <w:p w:rsidR="0022741D" w:rsidRPr="005615A6" w:rsidRDefault="0022741D" w:rsidP="005615A6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</w:p>
    <w:p w:rsidR="007429F1" w:rsidRPr="00680235" w:rsidRDefault="007429F1" w:rsidP="007429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</w:p>
    <w:sectPr w:rsidR="007429F1" w:rsidRPr="00680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374"/>
    <w:rsid w:val="00060681"/>
    <w:rsid w:val="000674A8"/>
    <w:rsid w:val="000953C9"/>
    <w:rsid w:val="000C6D9A"/>
    <w:rsid w:val="00147CDA"/>
    <w:rsid w:val="001B4AC7"/>
    <w:rsid w:val="002033A3"/>
    <w:rsid w:val="00220992"/>
    <w:rsid w:val="0022741D"/>
    <w:rsid w:val="004D34AE"/>
    <w:rsid w:val="005615A6"/>
    <w:rsid w:val="005A1087"/>
    <w:rsid w:val="00680235"/>
    <w:rsid w:val="006A42AC"/>
    <w:rsid w:val="006C4B10"/>
    <w:rsid w:val="006E1305"/>
    <w:rsid w:val="007429F1"/>
    <w:rsid w:val="00A501F8"/>
    <w:rsid w:val="00AA5D63"/>
    <w:rsid w:val="00B40255"/>
    <w:rsid w:val="00B96675"/>
    <w:rsid w:val="00C76DB6"/>
    <w:rsid w:val="00CC52AB"/>
    <w:rsid w:val="00CE77F5"/>
    <w:rsid w:val="00DC17C6"/>
    <w:rsid w:val="00E73A1D"/>
    <w:rsid w:val="00F02374"/>
    <w:rsid w:val="00F2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429F1"/>
    <w:rPr>
      <w:b/>
      <w:bCs/>
    </w:rPr>
  </w:style>
  <w:style w:type="character" w:styleId="a4">
    <w:name w:val="Hyperlink"/>
    <w:basedOn w:val="a0"/>
    <w:uiPriority w:val="99"/>
    <w:semiHidden/>
    <w:unhideWhenUsed/>
    <w:rsid w:val="00680235"/>
    <w:rPr>
      <w:color w:val="086F9A"/>
      <w:u w:val="single"/>
    </w:rPr>
  </w:style>
  <w:style w:type="paragraph" w:styleId="a5">
    <w:name w:val="Normal (Web)"/>
    <w:basedOn w:val="a"/>
    <w:uiPriority w:val="99"/>
    <w:semiHidden/>
    <w:unhideWhenUsed/>
    <w:rsid w:val="00CE77F5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429F1"/>
    <w:rPr>
      <w:b/>
      <w:bCs/>
    </w:rPr>
  </w:style>
  <w:style w:type="character" w:styleId="a4">
    <w:name w:val="Hyperlink"/>
    <w:basedOn w:val="a0"/>
    <w:uiPriority w:val="99"/>
    <w:semiHidden/>
    <w:unhideWhenUsed/>
    <w:rsid w:val="00680235"/>
    <w:rPr>
      <w:color w:val="086F9A"/>
      <w:u w:val="single"/>
    </w:rPr>
  </w:style>
  <w:style w:type="paragraph" w:styleId="a5">
    <w:name w:val="Normal (Web)"/>
    <w:basedOn w:val="a"/>
    <w:uiPriority w:val="99"/>
    <w:semiHidden/>
    <w:unhideWhenUsed/>
    <w:rsid w:val="00CE77F5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32949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89966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9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8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523697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70099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4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8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23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10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Лесникова О.А.</dc:creator>
  <cp:keywords/>
  <dc:description/>
  <cp:lastModifiedBy>Лесникова О.А.</cp:lastModifiedBy>
  <cp:revision>24</cp:revision>
  <cp:lastPrinted>2014-08-29T09:56:00Z</cp:lastPrinted>
  <dcterms:created xsi:type="dcterms:W3CDTF">2014-08-29T05:56:00Z</dcterms:created>
  <dcterms:modified xsi:type="dcterms:W3CDTF">2014-08-29T10:16:00Z</dcterms:modified>
</cp:coreProperties>
</file>